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03" w:rsidRDefault="00DA2203" w:rsidP="00DA2203">
      <w:pPr>
        <w:pStyle w:val="2"/>
        <w:shd w:val="clear" w:color="auto" w:fill="auto"/>
        <w:spacing w:before="0" w:after="194" w:line="220" w:lineRule="exact"/>
        <w:ind w:firstLine="709"/>
        <w:jc w:val="center"/>
        <w:rPr>
          <w:b/>
        </w:rPr>
      </w:pPr>
      <w:r w:rsidRPr="00DA2203">
        <w:rPr>
          <w:b/>
        </w:rPr>
        <w:t>МУЗЫКА — ИСКУССТВО ЗВУКА</w:t>
      </w:r>
    </w:p>
    <w:p w:rsidR="00451382" w:rsidRPr="00DA2203" w:rsidRDefault="00451382" w:rsidP="00DA2203">
      <w:pPr>
        <w:pStyle w:val="2"/>
        <w:shd w:val="clear" w:color="auto" w:fill="auto"/>
        <w:spacing w:before="0" w:after="194" w:line="220" w:lineRule="exact"/>
        <w:ind w:firstLine="709"/>
        <w:jc w:val="center"/>
        <w:rPr>
          <w:b/>
        </w:rPr>
      </w:pPr>
    </w:p>
    <w:p w:rsidR="00DA2203" w:rsidRPr="00DA2203" w:rsidRDefault="00DA2203" w:rsidP="00DA2203">
      <w:pPr>
        <w:pStyle w:val="2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203">
        <w:rPr>
          <w:rFonts w:ascii="Times New Roman" w:hAnsi="Times New Roman" w:cs="Times New Roman"/>
          <w:sz w:val="28"/>
          <w:szCs w:val="28"/>
        </w:rPr>
        <w:t>Мы живем в звучащем мире. Самые разнообразные звуки слышим мы на улице, в транспорте, на работе, дома. Множеством звуков встречает нас природа: шелестит листва деревьев на ветру, стрекочет кузнечик в траве, стучит дятел по стволу дерева. Человек так привыкает к звукам, что некоторые замеча</w:t>
      </w:r>
      <w:r>
        <w:rPr>
          <w:rFonts w:ascii="Times New Roman" w:hAnsi="Times New Roman" w:cs="Times New Roman"/>
          <w:sz w:val="28"/>
          <w:szCs w:val="28"/>
        </w:rPr>
        <w:t>ет только тогда, когда они исче</w:t>
      </w:r>
      <w:r w:rsidRPr="00DA2203">
        <w:rPr>
          <w:rFonts w:ascii="Times New Roman" w:hAnsi="Times New Roman" w:cs="Times New Roman"/>
          <w:sz w:val="28"/>
          <w:szCs w:val="28"/>
        </w:rPr>
        <w:t>зают (может быть, и Вам случалось просыпаться из-за того, что часы, остановившись, переставали тикать).</w:t>
      </w:r>
    </w:p>
    <w:p w:rsidR="00DA2203" w:rsidRPr="00DA2203" w:rsidRDefault="00DA2203" w:rsidP="00DA2203">
      <w:pPr>
        <w:pStyle w:val="2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203">
        <w:rPr>
          <w:rFonts w:ascii="Times New Roman" w:hAnsi="Times New Roman" w:cs="Times New Roman"/>
          <w:sz w:val="28"/>
          <w:szCs w:val="28"/>
        </w:rPr>
        <w:t>Абсолютной тишины можно добиться только в специальной сурдокамере («</w:t>
      </w:r>
      <w:proofErr w:type="spellStart"/>
      <w:r w:rsidRPr="00DA2203">
        <w:rPr>
          <w:rFonts w:ascii="Times New Roman" w:hAnsi="Times New Roman" w:cs="Times New Roman"/>
          <w:sz w:val="28"/>
          <w:szCs w:val="28"/>
        </w:rPr>
        <w:t>сурдос</w:t>
      </w:r>
      <w:proofErr w:type="spellEnd"/>
      <w:r w:rsidRPr="00DA2203">
        <w:rPr>
          <w:rFonts w:ascii="Times New Roman" w:hAnsi="Times New Roman" w:cs="Times New Roman"/>
          <w:sz w:val="28"/>
          <w:szCs w:val="28"/>
        </w:rPr>
        <w:t>* — по латыни «глухой») — побывавшие в этой «комнате полной тишины» космонавты признавались, что это одно из самых трудных испытаний.</w:t>
      </w:r>
    </w:p>
    <w:p w:rsidR="00DA2203" w:rsidRPr="00DA2203" w:rsidRDefault="00DA2203" w:rsidP="00DA2203">
      <w:pPr>
        <w:pStyle w:val="2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203">
        <w:rPr>
          <w:rFonts w:ascii="Times New Roman" w:hAnsi="Times New Roman" w:cs="Times New Roman"/>
          <w:sz w:val="28"/>
          <w:szCs w:val="28"/>
        </w:rPr>
        <w:t>Мы не всегда можем определить происхождение того или иного звука, они сливаются, «накладываются» друг на друга — это уже не просто отдельные звуки, а шум...</w:t>
      </w:r>
    </w:p>
    <w:p w:rsidR="00DA2203" w:rsidRPr="00DA2203" w:rsidRDefault="00DA2203" w:rsidP="00DA2203">
      <w:pPr>
        <w:pStyle w:val="2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203">
        <w:rPr>
          <w:rFonts w:ascii="Times New Roman" w:hAnsi="Times New Roman" w:cs="Times New Roman"/>
          <w:sz w:val="28"/>
          <w:szCs w:val="28"/>
        </w:rPr>
        <w:t>И все-таки в этом безбрежном море звуков наше ухо легко и безошибочно выделяет особые звуки — музыкальные.</w:t>
      </w:r>
    </w:p>
    <w:p w:rsidR="00DA2203" w:rsidRPr="00DA2203" w:rsidRDefault="00DA2203" w:rsidP="00DA220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2203">
        <w:rPr>
          <w:rStyle w:val="1"/>
          <w:rFonts w:ascii="Times New Roman" w:hAnsi="Times New Roman" w:cs="Times New Roman"/>
          <w:sz w:val="28"/>
          <w:szCs w:val="28"/>
        </w:rPr>
        <w:t>Музыка — это искусство звука</w:t>
      </w:r>
      <w:r w:rsidRPr="00DA2203">
        <w:rPr>
          <w:rFonts w:ascii="Times New Roman" w:hAnsi="Times New Roman" w:cs="Times New Roman"/>
          <w:sz w:val="28"/>
          <w:szCs w:val="28"/>
        </w:rPr>
        <w:t>. Своими особыми средствами она передает впечатле</w:t>
      </w:r>
      <w:r w:rsidRPr="00DA2203">
        <w:rPr>
          <w:rFonts w:ascii="Times New Roman" w:hAnsi="Times New Roman" w:cs="Times New Roman"/>
          <w:sz w:val="28"/>
          <w:szCs w:val="28"/>
        </w:rPr>
        <w:softHyphen/>
        <w:t>ния от окружающего нас мира. Она может вызвать у слушателей ощущение света или тьмы, дневного летнего зноя или ночной прохлады</w:t>
      </w:r>
      <w:r w:rsidRPr="00DA2203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DA2203" w:rsidRPr="00603AEC" w:rsidRDefault="00DA2203" w:rsidP="00DA2203">
      <w:pPr>
        <w:spacing w:line="276" w:lineRule="auto"/>
        <w:ind w:firstLine="709"/>
        <w:jc w:val="both"/>
        <w:rPr>
          <w:rFonts w:ascii="Times New Roman" w:eastAsia="Georgia" w:hAnsi="Times New Roman" w:cs="Times New Roman"/>
          <w:spacing w:val="10"/>
          <w:sz w:val="28"/>
          <w:szCs w:val="28"/>
        </w:rPr>
      </w:pPr>
      <w:r w:rsidRPr="00603AEC">
        <w:rPr>
          <w:rFonts w:ascii="Times New Roman" w:eastAsia="Georgia" w:hAnsi="Times New Roman" w:cs="Times New Roman"/>
          <w:spacing w:val="10"/>
          <w:sz w:val="28"/>
          <w:szCs w:val="28"/>
        </w:rPr>
        <w:t>Люд</w:t>
      </w:r>
      <w:r w:rsidRPr="00DA2203">
        <w:rPr>
          <w:rFonts w:ascii="Times New Roman" w:eastAsia="Georgia" w:hAnsi="Times New Roman" w:cs="Times New Roman"/>
          <w:spacing w:val="10"/>
          <w:sz w:val="28"/>
          <w:szCs w:val="28"/>
        </w:rPr>
        <w:t>ей, создающих музыкальные произ</w:t>
      </w:r>
      <w:r w:rsidRPr="00603AEC">
        <w:rPr>
          <w:rFonts w:ascii="Times New Roman" w:eastAsia="Georgia" w:hAnsi="Times New Roman" w:cs="Times New Roman"/>
          <w:spacing w:val="10"/>
          <w:sz w:val="28"/>
          <w:szCs w:val="28"/>
        </w:rPr>
        <w:t>ведения, называют композиторами, а тех, кто доно</w:t>
      </w:r>
      <w:r w:rsidRPr="00DA2203">
        <w:rPr>
          <w:rFonts w:ascii="Times New Roman" w:eastAsia="Georgia" w:hAnsi="Times New Roman" w:cs="Times New Roman"/>
          <w:spacing w:val="10"/>
          <w:sz w:val="28"/>
          <w:szCs w:val="28"/>
        </w:rPr>
        <w:t>сит эти произведения до слушате</w:t>
      </w:r>
      <w:r w:rsidRPr="00603AEC">
        <w:rPr>
          <w:rFonts w:ascii="Times New Roman" w:eastAsia="Georgia" w:hAnsi="Times New Roman" w:cs="Times New Roman"/>
          <w:spacing w:val="10"/>
          <w:sz w:val="28"/>
          <w:szCs w:val="28"/>
        </w:rPr>
        <w:t>лей, — ис</w:t>
      </w:r>
      <w:r w:rsidRPr="00DA2203">
        <w:rPr>
          <w:rFonts w:ascii="Times New Roman" w:eastAsia="Georgia" w:hAnsi="Times New Roman" w:cs="Times New Roman"/>
          <w:spacing w:val="10"/>
          <w:sz w:val="28"/>
          <w:szCs w:val="28"/>
        </w:rPr>
        <w:t>полнителями. И тех и других мож</w:t>
      </w:r>
      <w:r w:rsidRPr="00603AEC">
        <w:rPr>
          <w:rFonts w:ascii="Times New Roman" w:eastAsia="Georgia" w:hAnsi="Times New Roman" w:cs="Times New Roman"/>
          <w:spacing w:val="10"/>
          <w:sz w:val="28"/>
          <w:szCs w:val="28"/>
        </w:rPr>
        <w:t>но назвать музыкантами.</w:t>
      </w:r>
    </w:p>
    <w:p w:rsidR="00DA2203" w:rsidRPr="00603AEC" w:rsidRDefault="00DA2203" w:rsidP="00DA2203">
      <w:pPr>
        <w:spacing w:line="276" w:lineRule="auto"/>
        <w:ind w:firstLine="709"/>
        <w:jc w:val="both"/>
        <w:rPr>
          <w:rFonts w:ascii="Times New Roman" w:eastAsia="Georgia" w:hAnsi="Times New Roman" w:cs="Times New Roman"/>
          <w:spacing w:val="10"/>
          <w:sz w:val="28"/>
          <w:szCs w:val="28"/>
        </w:rPr>
      </w:pPr>
      <w:r w:rsidRPr="00603AEC">
        <w:rPr>
          <w:rFonts w:ascii="Times New Roman" w:eastAsia="Georgia" w:hAnsi="Times New Roman" w:cs="Times New Roman"/>
          <w:spacing w:val="10"/>
          <w:sz w:val="28"/>
          <w:szCs w:val="28"/>
        </w:rPr>
        <w:t xml:space="preserve">Музыку, </w:t>
      </w:r>
      <w:r w:rsidRPr="00DA2203">
        <w:rPr>
          <w:rFonts w:ascii="Times New Roman" w:eastAsia="Georgia" w:hAnsi="Times New Roman" w:cs="Times New Roman"/>
          <w:spacing w:val="10"/>
          <w:sz w:val="28"/>
          <w:szCs w:val="28"/>
        </w:rPr>
        <w:t>предназначенную для пения, на</w:t>
      </w:r>
      <w:r w:rsidRPr="00603AEC">
        <w:rPr>
          <w:rFonts w:ascii="Times New Roman" w:eastAsia="Georgia" w:hAnsi="Times New Roman" w:cs="Times New Roman"/>
          <w:spacing w:val="10"/>
          <w:sz w:val="28"/>
          <w:szCs w:val="28"/>
        </w:rPr>
        <w:t xml:space="preserve">зывают </w:t>
      </w:r>
      <w:proofErr w:type="spellStart"/>
      <w:r w:rsidRPr="00DA2203">
        <w:rPr>
          <w:rFonts w:ascii="Times New Roman" w:eastAsia="Georgia" w:hAnsi="Times New Roman" w:cs="Times New Roman"/>
          <w:spacing w:val="10"/>
          <w:sz w:val="28"/>
          <w:szCs w:val="28"/>
        </w:rPr>
        <w:t>вока</w:t>
      </w:r>
      <w:bookmarkStart w:id="0" w:name="_GoBack"/>
      <w:bookmarkEnd w:id="0"/>
      <w:r w:rsidRPr="00DA2203">
        <w:rPr>
          <w:rFonts w:ascii="Times New Roman" w:eastAsia="Georgia" w:hAnsi="Times New Roman" w:cs="Times New Roman"/>
          <w:spacing w:val="10"/>
          <w:sz w:val="28"/>
          <w:szCs w:val="28"/>
        </w:rPr>
        <w:t>ль</w:t>
      </w:r>
      <w:proofErr w:type="spellEnd"/>
      <w:r w:rsidRPr="00DA2203">
        <w:rPr>
          <w:rFonts w:ascii="Times New Roman" w:eastAsia="Georgia" w:hAnsi="Times New Roman" w:cs="Times New Roman"/>
          <w:spacing w:val="10"/>
          <w:sz w:val="28"/>
          <w:szCs w:val="28"/>
          <w:lang w:val="ru-RU"/>
        </w:rPr>
        <w:t>н</w:t>
      </w:r>
      <w:r w:rsidRPr="00DA2203">
        <w:rPr>
          <w:rFonts w:ascii="Times New Roman" w:eastAsia="Georgia" w:hAnsi="Times New Roman" w:cs="Times New Roman"/>
          <w:spacing w:val="10"/>
          <w:sz w:val="28"/>
          <w:szCs w:val="28"/>
        </w:rPr>
        <w:t>ой (от латинского «</w:t>
      </w:r>
      <w:proofErr w:type="spellStart"/>
      <w:r w:rsidRPr="00DA2203">
        <w:rPr>
          <w:rFonts w:ascii="Times New Roman" w:eastAsia="Georgia" w:hAnsi="Times New Roman" w:cs="Times New Roman"/>
          <w:spacing w:val="10"/>
          <w:sz w:val="28"/>
          <w:szCs w:val="28"/>
        </w:rPr>
        <w:t>вока</w:t>
      </w:r>
      <w:r w:rsidRPr="00603AEC">
        <w:rPr>
          <w:rFonts w:ascii="Times New Roman" w:eastAsia="Georgia" w:hAnsi="Times New Roman" w:cs="Times New Roman"/>
          <w:spacing w:val="10"/>
          <w:sz w:val="28"/>
          <w:szCs w:val="28"/>
        </w:rPr>
        <w:t>лис</w:t>
      </w:r>
      <w:proofErr w:type="spellEnd"/>
      <w:r w:rsidRPr="00603AEC">
        <w:rPr>
          <w:rFonts w:ascii="Times New Roman" w:eastAsia="Georgia" w:hAnsi="Times New Roman" w:cs="Times New Roman"/>
          <w:spacing w:val="10"/>
          <w:sz w:val="28"/>
          <w:szCs w:val="28"/>
        </w:rPr>
        <w:t>» — гол</w:t>
      </w:r>
      <w:r w:rsidRPr="00DA2203">
        <w:rPr>
          <w:rFonts w:ascii="Times New Roman" w:eastAsia="Georgia" w:hAnsi="Times New Roman" w:cs="Times New Roman"/>
          <w:spacing w:val="10"/>
          <w:sz w:val="28"/>
          <w:szCs w:val="28"/>
        </w:rPr>
        <w:t>осовой). Ее исполнителей называ</w:t>
      </w:r>
      <w:r w:rsidRPr="00603AEC">
        <w:rPr>
          <w:rFonts w:ascii="Times New Roman" w:eastAsia="Georgia" w:hAnsi="Times New Roman" w:cs="Times New Roman"/>
          <w:spacing w:val="10"/>
          <w:sz w:val="28"/>
          <w:szCs w:val="28"/>
        </w:rPr>
        <w:t>ют певцами. Голос певца нередко звучит в сопровождении музыкальных инструментов.</w:t>
      </w:r>
    </w:p>
    <w:p w:rsidR="003E51C3" w:rsidRPr="00DA2203" w:rsidRDefault="00DA2203" w:rsidP="00DA220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AEC">
        <w:rPr>
          <w:rFonts w:ascii="Times New Roman" w:eastAsia="Georgia" w:hAnsi="Times New Roman" w:cs="Times New Roman"/>
          <w:spacing w:val="10"/>
          <w:sz w:val="28"/>
          <w:szCs w:val="28"/>
        </w:rPr>
        <w:t>Если же</w:t>
      </w:r>
      <w:r w:rsidRPr="00DA2203">
        <w:rPr>
          <w:rFonts w:ascii="Times New Roman" w:eastAsia="Georgia" w:hAnsi="Times New Roman" w:cs="Times New Roman"/>
          <w:spacing w:val="10"/>
          <w:sz w:val="28"/>
          <w:szCs w:val="28"/>
        </w:rPr>
        <w:t xml:space="preserve"> произведение исполняется толь</w:t>
      </w:r>
      <w:r w:rsidRPr="00603AEC">
        <w:rPr>
          <w:rFonts w:ascii="Times New Roman" w:eastAsia="Georgia" w:hAnsi="Times New Roman" w:cs="Times New Roman"/>
          <w:spacing w:val="10"/>
          <w:sz w:val="28"/>
          <w:szCs w:val="28"/>
        </w:rPr>
        <w:t>ко на инс</w:t>
      </w:r>
      <w:r w:rsidRPr="00DA2203">
        <w:rPr>
          <w:rFonts w:ascii="Times New Roman" w:eastAsia="Georgia" w:hAnsi="Times New Roman" w:cs="Times New Roman"/>
          <w:spacing w:val="10"/>
          <w:sz w:val="28"/>
          <w:szCs w:val="28"/>
        </w:rPr>
        <w:t>трументах, мы называем такую му</w:t>
      </w:r>
      <w:r w:rsidRPr="00603AEC">
        <w:rPr>
          <w:rFonts w:ascii="Times New Roman" w:eastAsia="Georgia" w:hAnsi="Times New Roman" w:cs="Times New Roman"/>
          <w:spacing w:val="10"/>
          <w:sz w:val="28"/>
          <w:szCs w:val="28"/>
        </w:rPr>
        <w:t>зыку инструментальной.</w:t>
      </w:r>
    </w:p>
    <w:sectPr w:rsidR="003E51C3" w:rsidRPr="00DA2203" w:rsidSect="00DA220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70"/>
    <w:rsid w:val="00314470"/>
    <w:rsid w:val="003E51C3"/>
    <w:rsid w:val="00451382"/>
    <w:rsid w:val="00DA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220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A2203"/>
    <w:rPr>
      <w:rFonts w:ascii="Georgia" w:eastAsia="Georgia" w:hAnsi="Georgia" w:cs="Georgia"/>
      <w:spacing w:val="10"/>
      <w:shd w:val="clear" w:color="auto" w:fill="FFFFFF"/>
    </w:rPr>
  </w:style>
  <w:style w:type="character" w:customStyle="1" w:styleId="1">
    <w:name w:val="Основной текст1"/>
    <w:basedOn w:val="a3"/>
    <w:rsid w:val="00DA2203"/>
    <w:rPr>
      <w:rFonts w:ascii="Georgia" w:eastAsia="Georgia" w:hAnsi="Georgia" w:cs="Georgia"/>
      <w:spacing w:val="10"/>
      <w:u w:val="single"/>
      <w:shd w:val="clear" w:color="auto" w:fill="FFFFFF"/>
    </w:rPr>
  </w:style>
  <w:style w:type="paragraph" w:customStyle="1" w:styleId="2">
    <w:name w:val="Основной текст2"/>
    <w:basedOn w:val="a"/>
    <w:link w:val="a3"/>
    <w:rsid w:val="00DA2203"/>
    <w:pPr>
      <w:shd w:val="clear" w:color="auto" w:fill="FFFFFF"/>
      <w:spacing w:before="300" w:line="278" w:lineRule="exact"/>
      <w:jc w:val="both"/>
    </w:pPr>
    <w:rPr>
      <w:rFonts w:ascii="Georgia" w:eastAsia="Georgia" w:hAnsi="Georgia" w:cs="Georgia"/>
      <w:color w:val="auto"/>
      <w:spacing w:val="10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220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A2203"/>
    <w:rPr>
      <w:rFonts w:ascii="Georgia" w:eastAsia="Georgia" w:hAnsi="Georgia" w:cs="Georgia"/>
      <w:spacing w:val="10"/>
      <w:shd w:val="clear" w:color="auto" w:fill="FFFFFF"/>
    </w:rPr>
  </w:style>
  <w:style w:type="character" w:customStyle="1" w:styleId="1">
    <w:name w:val="Основной текст1"/>
    <w:basedOn w:val="a3"/>
    <w:rsid w:val="00DA2203"/>
    <w:rPr>
      <w:rFonts w:ascii="Georgia" w:eastAsia="Georgia" w:hAnsi="Georgia" w:cs="Georgia"/>
      <w:spacing w:val="10"/>
      <w:u w:val="single"/>
      <w:shd w:val="clear" w:color="auto" w:fill="FFFFFF"/>
    </w:rPr>
  </w:style>
  <w:style w:type="paragraph" w:customStyle="1" w:styleId="2">
    <w:name w:val="Основной текст2"/>
    <w:basedOn w:val="a"/>
    <w:link w:val="a3"/>
    <w:rsid w:val="00DA2203"/>
    <w:pPr>
      <w:shd w:val="clear" w:color="auto" w:fill="FFFFFF"/>
      <w:spacing w:before="300" w:line="278" w:lineRule="exact"/>
      <w:jc w:val="both"/>
    </w:pPr>
    <w:rPr>
      <w:rFonts w:ascii="Georgia" w:eastAsia="Georgia" w:hAnsi="Georgia" w:cs="Georgia"/>
      <w:color w:val="auto"/>
      <w:spacing w:val="10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Директор</cp:lastModifiedBy>
  <cp:revision>3</cp:revision>
  <dcterms:created xsi:type="dcterms:W3CDTF">2013-09-25T08:13:00Z</dcterms:created>
  <dcterms:modified xsi:type="dcterms:W3CDTF">2013-09-29T23:01:00Z</dcterms:modified>
</cp:coreProperties>
</file>